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D4" w:rsidRDefault="00A942D4" w:rsidP="003C7DF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942D4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A942D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42D4" w:rsidRPr="00A942D4" w:rsidRDefault="00A942D4" w:rsidP="00A942D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F7157" w:rsidRPr="00194581" w:rsidRDefault="00AC27F0" w:rsidP="00CF71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581">
        <w:rPr>
          <w:rFonts w:ascii="Times New Roman" w:hAnsi="Times New Roman"/>
          <w:b/>
          <w:sz w:val="28"/>
          <w:szCs w:val="28"/>
        </w:rPr>
        <w:t xml:space="preserve">Уведомление </w:t>
      </w:r>
      <w:r w:rsidR="00CF7157" w:rsidRPr="00194581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2F3844" w:rsidRPr="00194581">
        <w:rPr>
          <w:rFonts w:ascii="Times New Roman" w:hAnsi="Times New Roman"/>
          <w:b/>
          <w:sz w:val="28"/>
          <w:szCs w:val="28"/>
        </w:rPr>
        <w:t>внеочередного</w:t>
      </w:r>
      <w:r w:rsidR="00BA3213" w:rsidRPr="00194581">
        <w:rPr>
          <w:rFonts w:ascii="Times New Roman" w:hAnsi="Times New Roman"/>
          <w:b/>
          <w:sz w:val="28"/>
          <w:szCs w:val="28"/>
        </w:rPr>
        <w:t xml:space="preserve"> </w:t>
      </w:r>
      <w:r w:rsidR="00CF7157" w:rsidRPr="00194581">
        <w:rPr>
          <w:rFonts w:ascii="Times New Roman" w:hAnsi="Times New Roman"/>
          <w:b/>
          <w:sz w:val="28"/>
          <w:szCs w:val="28"/>
        </w:rPr>
        <w:t>общего собрания собственников помещений в многоквартирном доме</w:t>
      </w:r>
      <w:r w:rsidR="000C7890">
        <w:rPr>
          <w:rFonts w:ascii="Times New Roman" w:hAnsi="Times New Roman"/>
          <w:b/>
          <w:sz w:val="28"/>
          <w:szCs w:val="28"/>
        </w:rPr>
        <w:t xml:space="preserve"> (далее-МКД)</w:t>
      </w:r>
      <w:r w:rsidR="00CF7157" w:rsidRPr="00194581">
        <w:rPr>
          <w:rFonts w:ascii="Times New Roman" w:hAnsi="Times New Roman"/>
          <w:b/>
          <w:sz w:val="28"/>
          <w:szCs w:val="28"/>
        </w:rPr>
        <w:t>, расположенном по адресу: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CF7157" w:rsidRPr="00C93D2E" w:rsidTr="00CF7157">
        <w:trPr>
          <w:trHeight w:val="430"/>
          <w:jc w:val="center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15" w:rsidRDefault="00CF7157" w:rsidP="00D623F1">
            <w:pPr>
              <w:pStyle w:val="ConsPlusNormal"/>
              <w:ind w:firstLine="567"/>
              <w:jc w:val="center"/>
              <w:rPr>
                <w:b/>
                <w:sz w:val="28"/>
                <w:szCs w:val="28"/>
              </w:rPr>
            </w:pPr>
            <w:r w:rsidRPr="00194581">
              <w:rPr>
                <w:b/>
                <w:sz w:val="28"/>
                <w:szCs w:val="28"/>
              </w:rPr>
              <w:t xml:space="preserve">Ханты-Мансийский автономный округ-Югра, г. Сургут, </w:t>
            </w:r>
          </w:p>
          <w:p w:rsidR="00D623F1" w:rsidRPr="00194581" w:rsidRDefault="00CF7157" w:rsidP="00D623F1">
            <w:pPr>
              <w:pStyle w:val="ConsPlusNormal"/>
              <w:ind w:firstLine="567"/>
              <w:jc w:val="center"/>
              <w:rPr>
                <w:rFonts w:eastAsia="Arial"/>
                <w:b/>
                <w:sz w:val="28"/>
                <w:szCs w:val="28"/>
              </w:rPr>
            </w:pPr>
            <w:r w:rsidRPr="00194581">
              <w:rPr>
                <w:b/>
                <w:sz w:val="28"/>
                <w:szCs w:val="28"/>
              </w:rPr>
              <w:t xml:space="preserve">ул. </w:t>
            </w:r>
            <w:r w:rsidR="007A7FBC">
              <w:rPr>
                <w:b/>
                <w:sz w:val="28"/>
                <w:szCs w:val="28"/>
              </w:rPr>
              <w:t>Александра Усольцева, д.</w:t>
            </w:r>
            <w:r w:rsidR="00A66393">
              <w:rPr>
                <w:b/>
                <w:sz w:val="28"/>
                <w:szCs w:val="28"/>
              </w:rPr>
              <w:t>26</w:t>
            </w:r>
            <w:r w:rsidR="00D623F1" w:rsidRPr="00194581">
              <w:rPr>
                <w:b/>
                <w:sz w:val="28"/>
                <w:szCs w:val="28"/>
              </w:rPr>
              <w:t xml:space="preserve">, проводимого в </w:t>
            </w:r>
            <w:bookmarkStart w:id="0" w:name="OLE_LINK2"/>
            <w:bookmarkStart w:id="1" w:name="OLE_LINK1"/>
            <w:r w:rsidR="00D623F1" w:rsidRPr="00194581">
              <w:rPr>
                <w:b/>
                <w:sz w:val="28"/>
                <w:szCs w:val="28"/>
              </w:rPr>
              <w:t>заочной форме</w:t>
            </w:r>
            <w:bookmarkEnd w:id="0"/>
            <w:bookmarkEnd w:id="1"/>
          </w:p>
          <w:p w:rsidR="00CF7157" w:rsidRPr="00C93D2E" w:rsidRDefault="00CF7157" w:rsidP="00CF7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79D" w:rsidRPr="00C93D2E" w:rsidRDefault="0076779D" w:rsidP="00CF71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DFB" w:rsidRPr="00491D86" w:rsidRDefault="003C7DFB" w:rsidP="003C7D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86">
        <w:rPr>
          <w:rFonts w:ascii="Times New Roman" w:hAnsi="Times New Roman" w:cs="Times New Roman"/>
          <w:sz w:val="28"/>
          <w:szCs w:val="28"/>
        </w:rPr>
        <w:t xml:space="preserve">Сообщаем Вам, что по инициативе управляющей организации </w:t>
      </w:r>
      <w:r w:rsidRPr="00491D86">
        <w:rPr>
          <w:rFonts w:ascii="Times New Roman" w:hAnsi="Times New Roman" w:cs="Times New Roman"/>
          <w:b/>
          <w:sz w:val="28"/>
          <w:szCs w:val="28"/>
        </w:rPr>
        <w:t>ООО УК «Система»</w:t>
      </w:r>
      <w:r w:rsidRPr="00491D86">
        <w:rPr>
          <w:rFonts w:ascii="Times New Roman" w:hAnsi="Times New Roman" w:cs="Times New Roman"/>
          <w:sz w:val="28"/>
          <w:szCs w:val="28"/>
        </w:rPr>
        <w:t xml:space="preserve"> будет проводиться внеочередное</w:t>
      </w:r>
      <w:r w:rsidRPr="0049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7BD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proofErr w:type="gramStart"/>
      <w:r w:rsidRPr="00491D86">
        <w:rPr>
          <w:rFonts w:ascii="Times New Roman" w:hAnsi="Times New Roman" w:cs="Times New Roman"/>
          <w:sz w:val="28"/>
          <w:szCs w:val="28"/>
        </w:rPr>
        <w:t>собственников  помещений</w:t>
      </w:r>
      <w:proofErr w:type="gramEnd"/>
      <w:r w:rsidRPr="00491D86">
        <w:rPr>
          <w:rFonts w:ascii="Times New Roman" w:hAnsi="Times New Roman" w:cs="Times New Roman"/>
          <w:sz w:val="28"/>
          <w:szCs w:val="28"/>
        </w:rPr>
        <w:t xml:space="preserve">  в  МКД, расположенном по адресу:</w:t>
      </w:r>
      <w:r w:rsidRPr="0049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ХМАО-Югра, </w:t>
      </w:r>
      <w:r>
        <w:rPr>
          <w:rFonts w:ascii="Times New Roman" w:hAnsi="Times New Roman" w:cs="Times New Roman"/>
          <w:i/>
          <w:sz w:val="28"/>
          <w:szCs w:val="28"/>
        </w:rPr>
        <w:t xml:space="preserve">город 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Сургут, </w:t>
      </w:r>
      <w:r>
        <w:rPr>
          <w:rFonts w:ascii="Times New Roman" w:hAnsi="Times New Roman" w:cs="Times New Roman"/>
          <w:i/>
          <w:sz w:val="28"/>
          <w:szCs w:val="28"/>
        </w:rPr>
        <w:t>улица Александра Усольцева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, д. </w:t>
      </w:r>
      <w:r>
        <w:rPr>
          <w:rFonts w:ascii="Times New Roman" w:hAnsi="Times New Roman" w:cs="Times New Roman"/>
          <w:i/>
          <w:sz w:val="28"/>
          <w:szCs w:val="28"/>
        </w:rPr>
        <w:t>26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1D86">
        <w:rPr>
          <w:rFonts w:ascii="Times New Roman" w:hAnsi="Times New Roman" w:cs="Times New Roman"/>
          <w:sz w:val="28"/>
          <w:szCs w:val="28"/>
        </w:rPr>
        <w:t>в заочной форме на основании ст. 47 и ч.7 ст.45 ЖК РФ.</w:t>
      </w:r>
    </w:p>
    <w:p w:rsidR="003C7DFB" w:rsidRPr="00576FE7" w:rsidRDefault="003C7DFB" w:rsidP="003C7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F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Собрание проводится 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«</w:t>
      </w:r>
      <w:r w:rsidR="00154029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 2019 г. до 16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«</w:t>
      </w:r>
      <w:r w:rsidR="0015402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5D4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C7DFB" w:rsidRPr="00491D86" w:rsidRDefault="003C7DFB" w:rsidP="003C7D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E7">
        <w:rPr>
          <w:rFonts w:ascii="Times New Roman" w:hAnsi="Times New Roman" w:cs="Times New Roman"/>
          <w:sz w:val="28"/>
          <w:szCs w:val="28"/>
        </w:rPr>
        <w:t xml:space="preserve"> Вы имеете право принять участие в собрании заочно посредством заполнения решений собственников, которые должны быть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6FE7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15402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 мая</w:t>
      </w:r>
      <w:r w:rsidRPr="00576F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6FE7">
        <w:rPr>
          <w:rFonts w:ascii="Times New Roman" w:hAnsi="Times New Roman" w:cs="Times New Roman"/>
          <w:sz w:val="28"/>
          <w:szCs w:val="28"/>
        </w:rPr>
        <w:t xml:space="preserve"> года предоставлены инициатору проведения собрания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Сургут Тюменский тракт, д. 2\1.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3C7DFB" w:rsidRDefault="003C7DFB" w:rsidP="003C7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4DB" w:rsidRPr="00194581" w:rsidRDefault="009224DB" w:rsidP="009224DB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4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Повестка дня </w:t>
      </w:r>
      <w:r w:rsidRPr="00194581">
        <w:rPr>
          <w:rFonts w:ascii="Times New Roman" w:hAnsi="Times New Roman"/>
          <w:b/>
          <w:sz w:val="28"/>
          <w:szCs w:val="28"/>
        </w:rPr>
        <w:t xml:space="preserve">внеочередного </w:t>
      </w:r>
      <w:r w:rsidRPr="00194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общего собрания собственников помещений:</w:t>
      </w:r>
    </w:p>
    <w:p w:rsidR="009224DB" w:rsidRPr="00194581" w:rsidRDefault="009224DB" w:rsidP="005D47BD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94581">
        <w:rPr>
          <w:color w:val="000000"/>
          <w:sz w:val="28"/>
          <w:szCs w:val="28"/>
        </w:rPr>
        <w:t xml:space="preserve">Об утверждении повестки дня внеочередного общего собрания собственников помещений в </w:t>
      </w:r>
      <w:r w:rsidR="000C7890">
        <w:rPr>
          <w:color w:val="000000"/>
          <w:sz w:val="28"/>
          <w:szCs w:val="28"/>
        </w:rPr>
        <w:t>МКД</w:t>
      </w:r>
    </w:p>
    <w:p w:rsidR="009224DB" w:rsidRPr="00194581" w:rsidRDefault="00911927" w:rsidP="005D47BD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избрании Председателя </w:t>
      </w:r>
      <w:r w:rsidR="009224DB" w:rsidRPr="00194581">
        <w:rPr>
          <w:color w:val="000000"/>
          <w:sz w:val="28"/>
          <w:szCs w:val="28"/>
        </w:rPr>
        <w:t xml:space="preserve">внеочередного общего собрания </w:t>
      </w:r>
    </w:p>
    <w:p w:rsidR="009224DB" w:rsidRPr="00194581" w:rsidRDefault="009224DB" w:rsidP="005D47BD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94581">
        <w:rPr>
          <w:color w:val="000000"/>
          <w:sz w:val="28"/>
          <w:szCs w:val="28"/>
        </w:rPr>
        <w:t>Об избрании Секретаря внеочередного общего собрания</w:t>
      </w:r>
    </w:p>
    <w:p w:rsidR="007219AC" w:rsidRDefault="009224DB" w:rsidP="007219AC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94581">
        <w:rPr>
          <w:color w:val="000000"/>
          <w:sz w:val="28"/>
          <w:szCs w:val="28"/>
        </w:rPr>
        <w:t xml:space="preserve">О выборе </w:t>
      </w:r>
      <w:r>
        <w:rPr>
          <w:color w:val="000000"/>
          <w:sz w:val="28"/>
          <w:szCs w:val="28"/>
        </w:rPr>
        <w:t xml:space="preserve">состава </w:t>
      </w:r>
      <w:r w:rsidRPr="00194581">
        <w:rPr>
          <w:color w:val="000000"/>
          <w:sz w:val="28"/>
          <w:szCs w:val="28"/>
        </w:rPr>
        <w:t>счетной комиссии</w:t>
      </w:r>
    </w:p>
    <w:p w:rsidR="007219AC" w:rsidRPr="007219AC" w:rsidRDefault="007219AC" w:rsidP="007219AC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7219AC">
        <w:rPr>
          <w:bCs/>
          <w:iCs/>
          <w:color w:val="000000"/>
          <w:sz w:val="28"/>
          <w:szCs w:val="28"/>
        </w:rPr>
        <w:t xml:space="preserve">Принятие решения о заключении собственниками помещений МКД договора </w:t>
      </w:r>
      <w:r w:rsidRPr="007219AC">
        <w:rPr>
          <w:b/>
          <w:bCs/>
          <w:iCs/>
          <w:color w:val="000000"/>
          <w:sz w:val="28"/>
          <w:szCs w:val="28"/>
        </w:rPr>
        <w:t>холодного водоснабжения и водоотведения</w:t>
      </w:r>
      <w:r w:rsidRPr="007219AC">
        <w:rPr>
          <w:bCs/>
          <w:iCs/>
          <w:color w:val="000000"/>
          <w:sz w:val="28"/>
          <w:szCs w:val="28"/>
        </w:rPr>
        <w:t xml:space="preserve"> с ресурсоснабжающей организацией с момента принятия решения и </w:t>
      </w:r>
      <w:r w:rsidRPr="007219AC">
        <w:rPr>
          <w:bCs/>
          <w:iCs/>
          <w:sz w:val="28"/>
          <w:szCs w:val="28"/>
        </w:rPr>
        <w:t xml:space="preserve">сохранение порядка расчетов за коммунальные услуги </w:t>
      </w:r>
      <w:r w:rsidRPr="007219AC">
        <w:rPr>
          <w:b/>
          <w:bCs/>
          <w:iCs/>
          <w:color w:val="000000"/>
          <w:sz w:val="28"/>
          <w:szCs w:val="28"/>
        </w:rPr>
        <w:t>отопления, электроснабжения</w:t>
      </w:r>
      <w:r w:rsidRPr="007219AC">
        <w:rPr>
          <w:bCs/>
          <w:iCs/>
          <w:sz w:val="28"/>
          <w:szCs w:val="28"/>
        </w:rPr>
        <w:t xml:space="preserve"> непосредственно ресурсоснабжающим организациям до принятия решения собственниками</w:t>
      </w:r>
      <w:r w:rsidRPr="007219AC">
        <w:rPr>
          <w:bCs/>
          <w:iCs/>
          <w:color w:val="000000"/>
          <w:sz w:val="28"/>
          <w:szCs w:val="28"/>
        </w:rPr>
        <w:t>.</w:t>
      </w:r>
    </w:p>
    <w:p w:rsidR="005D47BD" w:rsidRPr="005D47BD" w:rsidRDefault="005D47BD" w:rsidP="005D47BD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47BD">
        <w:rPr>
          <w:sz w:val="28"/>
          <w:szCs w:val="28"/>
        </w:rPr>
        <w:t>Об установке системы контроля доступа в подъезды (домофония) МКД, видеонаблюдения и шлагбаума, определение перечня инженерных сетей, включаемых в состав общего имущества МКД, установление размера платы за их эксплуатацию.</w:t>
      </w:r>
    </w:p>
    <w:p w:rsidR="005D47BD" w:rsidRDefault="009224DB" w:rsidP="005D47BD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ликвидации поста вахтера и исключении размера платы за услугу поста </w:t>
      </w:r>
      <w:r w:rsidRPr="00E800C6">
        <w:rPr>
          <w:rFonts w:ascii="Times New Roman" w:hAnsi="Times New Roman" w:cs="Times New Roman"/>
          <w:color w:val="000000" w:themeColor="text1"/>
          <w:sz w:val="28"/>
          <w:szCs w:val="28"/>
        </w:rPr>
        <w:t>вахтера из единого платежного документа.</w:t>
      </w:r>
    </w:p>
    <w:p w:rsidR="005D47BD" w:rsidRDefault="005D47BD" w:rsidP="005D47BD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7BD">
        <w:rPr>
          <w:rFonts w:ascii="Times New Roman" w:hAnsi="Times New Roman" w:cs="Times New Roman"/>
          <w:sz w:val="28"/>
          <w:szCs w:val="28"/>
        </w:rPr>
        <w:t>О запрете размещения некапитальных нестационарных сооружений, в том числе нестационарных торговых объектов на придомовой территории МКД.</w:t>
      </w:r>
    </w:p>
    <w:p w:rsidR="005D47BD" w:rsidRPr="005D47BD" w:rsidRDefault="005D47BD" w:rsidP="005D47BD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7BD">
        <w:rPr>
          <w:rFonts w:ascii="Times New Roman" w:hAnsi="Times New Roman" w:cs="Times New Roman"/>
          <w:sz w:val="28"/>
          <w:szCs w:val="28"/>
        </w:rPr>
        <w:t>О выборе уполномоченного лица обращаться от имени собственников помещений МКД в контрольные (надзорные), правоохранительные, судебн</w:t>
      </w:r>
      <w:r>
        <w:rPr>
          <w:rFonts w:ascii="Times New Roman" w:hAnsi="Times New Roman" w:cs="Times New Roman"/>
          <w:sz w:val="28"/>
          <w:szCs w:val="28"/>
        </w:rPr>
        <w:t xml:space="preserve">ые органы, органы прокуратуры, </w:t>
      </w:r>
      <w:r w:rsidRPr="005D47BD">
        <w:rPr>
          <w:rFonts w:ascii="Times New Roman" w:hAnsi="Times New Roman" w:cs="Times New Roman"/>
          <w:sz w:val="28"/>
          <w:szCs w:val="28"/>
        </w:rPr>
        <w:t>службу с</w:t>
      </w:r>
      <w:r>
        <w:rPr>
          <w:rFonts w:ascii="Times New Roman" w:hAnsi="Times New Roman" w:cs="Times New Roman"/>
          <w:sz w:val="28"/>
          <w:szCs w:val="28"/>
        </w:rPr>
        <w:t xml:space="preserve">удебных приставов-исполнителей </w:t>
      </w:r>
      <w:r w:rsidRPr="005D47BD">
        <w:rPr>
          <w:rFonts w:ascii="Times New Roman" w:hAnsi="Times New Roman" w:cs="Times New Roman"/>
          <w:sz w:val="28"/>
          <w:szCs w:val="28"/>
        </w:rPr>
        <w:t xml:space="preserve">по вопросу истребования земельного участка придомовой территории МКД из </w:t>
      </w:r>
      <w:r>
        <w:rPr>
          <w:rFonts w:ascii="Times New Roman" w:hAnsi="Times New Roman" w:cs="Times New Roman"/>
          <w:sz w:val="28"/>
          <w:szCs w:val="28"/>
        </w:rPr>
        <w:t xml:space="preserve">чужого незаконного владения, о </w:t>
      </w:r>
      <w:r w:rsidRPr="005D47BD">
        <w:rPr>
          <w:rFonts w:ascii="Times New Roman" w:hAnsi="Times New Roman" w:cs="Times New Roman"/>
          <w:sz w:val="28"/>
          <w:szCs w:val="28"/>
        </w:rPr>
        <w:t xml:space="preserve">демонтаже (сносе) некапитальных нестационарных сооружений, в том числе нестационарных торговых объектов с придомовой территории МКД.     </w:t>
      </w:r>
    </w:p>
    <w:p w:rsidR="005D47BD" w:rsidRPr="005D47BD" w:rsidRDefault="005D47BD" w:rsidP="005D47BD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7BD">
        <w:rPr>
          <w:rFonts w:ascii="Times New Roman" w:hAnsi="Times New Roman" w:cs="Times New Roman"/>
          <w:sz w:val="28"/>
          <w:szCs w:val="28"/>
        </w:rPr>
        <w:t>О запрещении собственникам/арендаторам нежилых помещений МКД расширять электроустановку (коммутировать) электроэнергию в любом объеме за границы наружных стен МКД в некапитальные нестационарные сооружения любого назначения</w:t>
      </w:r>
      <w:r w:rsidRPr="005D47BD">
        <w:rPr>
          <w:rFonts w:ascii="Times New Roman" w:hAnsi="Times New Roman" w:cs="Times New Roman"/>
          <w:b/>
          <w:sz w:val="28"/>
          <w:szCs w:val="28"/>
        </w:rPr>
        <w:t>.</w:t>
      </w:r>
    </w:p>
    <w:p w:rsidR="009224DB" w:rsidRPr="00194581" w:rsidRDefault="009224DB" w:rsidP="005D47BD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OLE_LINK8"/>
      <w:bookmarkStart w:id="4" w:name="OLE_LINK9"/>
      <w:bookmarkStart w:id="5" w:name="OLE_LINK13"/>
      <w:r w:rsidRPr="005D47BD">
        <w:rPr>
          <w:rFonts w:ascii="Times New Roman" w:hAnsi="Times New Roman" w:cs="Times New Roman"/>
          <w:sz w:val="28"/>
          <w:szCs w:val="28"/>
        </w:rPr>
        <w:t xml:space="preserve">О выборе приоритетного способа уведомления </w:t>
      </w:r>
      <w:r w:rsidRPr="005D47BD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собственников помещений в МКД </w:t>
      </w:r>
      <w:r w:rsidRPr="005D47BD">
        <w:rPr>
          <w:rFonts w:ascii="Times New Roman" w:hAnsi="Times New Roman" w:cs="Times New Roman"/>
          <w:sz w:val="28"/>
          <w:szCs w:val="28"/>
        </w:rPr>
        <w:t>о наличии задолженности по оплате жилищно-коммунальных</w:t>
      </w:r>
      <w:r w:rsidRPr="00194581">
        <w:rPr>
          <w:rFonts w:ascii="Times New Roman" w:hAnsi="Times New Roman" w:cs="Times New Roman"/>
          <w:sz w:val="28"/>
          <w:szCs w:val="28"/>
        </w:rPr>
        <w:t xml:space="preserve"> услуг.</w:t>
      </w:r>
    </w:p>
    <w:bookmarkEnd w:id="3"/>
    <w:bookmarkEnd w:id="4"/>
    <w:bookmarkEnd w:id="5"/>
    <w:p w:rsidR="009224DB" w:rsidRPr="00194581" w:rsidRDefault="009224DB" w:rsidP="005D47BD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21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auto"/>
          <w:lang w:bidi="ar-SA"/>
        </w:rPr>
      </w:pPr>
      <w:r w:rsidRPr="00194581">
        <w:rPr>
          <w:rStyle w:val="21"/>
          <w:rFonts w:ascii="Times New Roman" w:hAnsi="Times New Roman" w:cs="Times New Roman"/>
          <w:b w:val="0"/>
          <w:sz w:val="28"/>
          <w:szCs w:val="28"/>
        </w:rPr>
        <w:lastRenderedPageBreak/>
        <w:t xml:space="preserve">Об </w:t>
      </w:r>
      <w:r>
        <w:rPr>
          <w:rStyle w:val="21"/>
          <w:rFonts w:ascii="Times New Roman" w:hAnsi="Times New Roman" w:cs="Times New Roman"/>
          <w:b w:val="0"/>
          <w:sz w:val="28"/>
          <w:szCs w:val="28"/>
        </w:rPr>
        <w:t>о</w:t>
      </w:r>
      <w:r w:rsidRPr="00194581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пределении способа уведомления </w:t>
      </w:r>
      <w:bookmarkStart w:id="6" w:name="OLE_LINK6"/>
      <w:bookmarkStart w:id="7" w:name="OLE_LINK7"/>
      <w:r w:rsidRPr="00194581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собственников помещений в МКД </w:t>
      </w:r>
      <w:bookmarkEnd w:id="6"/>
      <w:bookmarkEnd w:id="7"/>
      <w:r w:rsidRPr="00194581">
        <w:rPr>
          <w:rStyle w:val="21"/>
          <w:rFonts w:ascii="Times New Roman" w:hAnsi="Times New Roman" w:cs="Times New Roman"/>
          <w:b w:val="0"/>
          <w:sz w:val="28"/>
          <w:szCs w:val="28"/>
        </w:rPr>
        <w:t>о принятых на собраниях решениях (протоколах)</w:t>
      </w:r>
      <w:r>
        <w:rPr>
          <w:rStyle w:val="21"/>
          <w:rFonts w:ascii="Times New Roman" w:hAnsi="Times New Roman" w:cs="Times New Roman"/>
          <w:b w:val="0"/>
          <w:sz w:val="28"/>
          <w:szCs w:val="28"/>
        </w:rPr>
        <w:t>.</w:t>
      </w:r>
    </w:p>
    <w:p w:rsidR="009224DB" w:rsidRPr="00194581" w:rsidRDefault="009224DB" w:rsidP="005D47BD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94581">
        <w:rPr>
          <w:sz w:val="28"/>
          <w:szCs w:val="28"/>
        </w:rPr>
        <w:t xml:space="preserve">Определение места хранения оригинала Протокола </w:t>
      </w:r>
      <w:r w:rsidRPr="00194581">
        <w:rPr>
          <w:color w:val="000000"/>
          <w:sz w:val="28"/>
          <w:szCs w:val="28"/>
        </w:rPr>
        <w:t>внеочередного</w:t>
      </w:r>
      <w:r w:rsidRPr="00194581">
        <w:rPr>
          <w:sz w:val="28"/>
          <w:szCs w:val="28"/>
        </w:rPr>
        <w:t xml:space="preserve"> общего собрания </w:t>
      </w:r>
      <w:r w:rsidRPr="00194581">
        <w:rPr>
          <w:rStyle w:val="21"/>
          <w:rFonts w:ascii="Times New Roman" w:hAnsi="Times New Roman" w:cs="Times New Roman"/>
          <w:b w:val="0"/>
          <w:sz w:val="28"/>
          <w:szCs w:val="28"/>
        </w:rPr>
        <w:t>собственников помещений в МКД</w:t>
      </w:r>
      <w:r w:rsidR="003C7DFB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и его копий</w:t>
      </w:r>
      <w:r>
        <w:rPr>
          <w:rStyle w:val="21"/>
          <w:rFonts w:ascii="Times New Roman" w:hAnsi="Times New Roman" w:cs="Times New Roman"/>
          <w:b w:val="0"/>
          <w:sz w:val="28"/>
          <w:szCs w:val="28"/>
        </w:rPr>
        <w:t>.</w:t>
      </w:r>
    </w:p>
    <w:p w:rsidR="009D5A8B" w:rsidRPr="00194581" w:rsidRDefault="009D5A8B" w:rsidP="000E67DB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55656" w:rsidRDefault="00B55656" w:rsidP="000E67DB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D47BD" w:rsidRPr="005D3DCB" w:rsidRDefault="005D47BD" w:rsidP="005D47B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CB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>С информацией и материалами, необходимыми для принятия решения по вопросам повестки дня, Вы можете ознакомиться</w:t>
      </w:r>
      <w:r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DCB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D3D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офисе </w:t>
      </w:r>
      <w:r w:rsidRPr="005D3DCB">
        <w:rPr>
          <w:rFonts w:ascii="Times New Roman" w:hAnsi="Times New Roman" w:cs="Times New Roman"/>
          <w:sz w:val="28"/>
          <w:szCs w:val="28"/>
        </w:rPr>
        <w:t xml:space="preserve">ООО УК «Система», расположенном по адресу: </w:t>
      </w:r>
      <w:r w:rsidRPr="005D3DCB">
        <w:rPr>
          <w:rFonts w:ascii="Times New Roman" w:hAnsi="Times New Roman" w:cs="Times New Roman"/>
          <w:b/>
          <w:sz w:val="28"/>
          <w:szCs w:val="28"/>
        </w:rPr>
        <w:t>г. Сургут, Тюменский тракт, д.2/1 (3 этаж) в период с 04 февраля 2019 года по 14 мая 2019 года (понедельник-пятница с 08:00-12:00, с 13:00 до 17:00)</w:t>
      </w:r>
      <w:r w:rsidRPr="005D3DCB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(кроме субботы, воскресенья и праздничных дней), а также получить бланк для голосования в случае, если он не был вручен.</w:t>
      </w:r>
    </w:p>
    <w:p w:rsidR="005D47BD" w:rsidRPr="005D3DCB" w:rsidRDefault="005D47BD" w:rsidP="005D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3D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Напоминаем Вам, что </w:t>
      </w:r>
      <w:r w:rsidRPr="005D3DCB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Решение общего собрания собственников помещений в МКД является обязательным для всех собственников помещений в МКД, в том числе для тех собственников, которые не участвовали в голосовании</w:t>
      </w:r>
      <w:r w:rsidRPr="005D3D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(ч. 5 ст. 46 ЖК РФ).</w:t>
      </w:r>
    </w:p>
    <w:p w:rsidR="005D47BD" w:rsidRPr="005D3DCB" w:rsidRDefault="005D47BD" w:rsidP="005D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5D47BD" w:rsidRDefault="005D47BD" w:rsidP="005D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47BD" w:rsidRDefault="005D47BD" w:rsidP="005D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47BD" w:rsidRDefault="005D47BD" w:rsidP="005D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47BD" w:rsidRDefault="005D47BD" w:rsidP="005D47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47BD" w:rsidRDefault="005D47BD" w:rsidP="005D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47BD" w:rsidRDefault="005D47BD" w:rsidP="005D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47BD" w:rsidRDefault="005D47BD" w:rsidP="005D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47BD" w:rsidRDefault="005D47BD" w:rsidP="005D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47BD" w:rsidRDefault="005D47BD" w:rsidP="005D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47BD" w:rsidRDefault="005D47BD" w:rsidP="005D47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47BD" w:rsidRPr="00266C57" w:rsidRDefault="005D47BD" w:rsidP="005D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47BD" w:rsidRPr="00194581" w:rsidRDefault="005D47BD" w:rsidP="005D47BD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  <w:r w:rsidRPr="00194581">
        <w:rPr>
          <w:rFonts w:ascii="Times New Roman" w:hAnsi="Times New Roman" w:cs="Times New Roman"/>
          <w:b/>
          <w:i/>
          <w:sz w:val="28"/>
          <w:szCs w:val="28"/>
        </w:rPr>
        <w:t>ООО УК «Система»</w:t>
      </w:r>
    </w:p>
    <w:p w:rsidR="005D47BD" w:rsidRDefault="005D47BD" w:rsidP="005D47B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44402">
        <w:rPr>
          <w:rFonts w:ascii="Times New Roman" w:hAnsi="Times New Roman"/>
          <w:b/>
          <w:sz w:val="28"/>
          <w:szCs w:val="28"/>
        </w:rPr>
        <w:t>Телефон для справок</w:t>
      </w:r>
      <w:r w:rsidRPr="00344402">
        <w:rPr>
          <w:rFonts w:ascii="Times New Roman" w:hAnsi="Times New Roman"/>
          <w:sz w:val="28"/>
          <w:szCs w:val="28"/>
        </w:rPr>
        <w:t>: 8(3462) 77-47-32</w:t>
      </w:r>
      <w:r>
        <w:rPr>
          <w:rFonts w:ascii="Times New Roman" w:hAnsi="Times New Roman"/>
          <w:sz w:val="28"/>
          <w:szCs w:val="28"/>
        </w:rPr>
        <w:t>,</w:t>
      </w:r>
      <w:r w:rsidRPr="00266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Сайдаева Светлана Вячеславовна</w:t>
      </w:r>
    </w:p>
    <w:p w:rsidR="005D47BD" w:rsidRDefault="005D47BD" w:rsidP="005D47B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Зарипова Надежда Николаевна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7301E" w:rsidRDefault="0007301E" w:rsidP="0007301E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F793A" w:rsidRDefault="004F793A" w:rsidP="0007301E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F793A" w:rsidRDefault="004F793A" w:rsidP="0007301E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F793A" w:rsidRDefault="004F793A" w:rsidP="00A942D4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07301E" w:rsidRDefault="0007301E" w:rsidP="0007301E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47BD" w:rsidRDefault="005D47BD" w:rsidP="0007301E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47BD" w:rsidRDefault="005D47BD" w:rsidP="0007301E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47BD" w:rsidRDefault="005D47BD" w:rsidP="0007301E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47BD" w:rsidRDefault="005D47BD" w:rsidP="0007301E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47BD" w:rsidRDefault="005D47BD" w:rsidP="0007301E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47BD" w:rsidRPr="0007301E" w:rsidRDefault="005D47BD" w:rsidP="0007301E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A4DE3" w:rsidRPr="003A4DE3" w:rsidRDefault="003A4DE3" w:rsidP="003A4DE3">
      <w:pPr>
        <w:jc w:val="center"/>
        <w:rPr>
          <w:rFonts w:ascii="Times New Roman" w:hAnsi="Times New Roman"/>
          <w:sz w:val="20"/>
          <w:szCs w:val="20"/>
        </w:rPr>
      </w:pPr>
      <w:r w:rsidRPr="003A4DE3">
        <w:rPr>
          <w:rFonts w:ascii="Times New Roman" w:hAnsi="Times New Roman"/>
          <w:color w:val="000000"/>
          <w:sz w:val="20"/>
          <w:szCs w:val="20"/>
        </w:rPr>
        <w:t xml:space="preserve">Уведомление размещается на основании </w:t>
      </w:r>
      <w:r>
        <w:rPr>
          <w:rFonts w:ascii="Times New Roman" w:hAnsi="Times New Roman"/>
          <w:color w:val="000000"/>
          <w:sz w:val="20"/>
          <w:szCs w:val="20"/>
        </w:rPr>
        <w:t xml:space="preserve">Протокола № 1 общего собрания собственников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помещений  в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7890">
        <w:rPr>
          <w:rFonts w:ascii="Times New Roman" w:hAnsi="Times New Roman"/>
          <w:color w:val="000000"/>
          <w:sz w:val="20"/>
          <w:szCs w:val="20"/>
        </w:rPr>
        <w:t>МКД</w:t>
      </w:r>
      <w:r w:rsidR="003E31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A4DE3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4F793A">
        <w:rPr>
          <w:rFonts w:ascii="Times New Roman" w:hAnsi="Times New Roman"/>
          <w:color w:val="000000"/>
          <w:sz w:val="20"/>
          <w:szCs w:val="20"/>
        </w:rPr>
        <w:t>1</w:t>
      </w:r>
      <w:r w:rsidR="00A66393">
        <w:rPr>
          <w:rFonts w:ascii="Times New Roman" w:hAnsi="Times New Roman"/>
          <w:color w:val="000000"/>
          <w:sz w:val="20"/>
          <w:szCs w:val="20"/>
        </w:rPr>
        <w:t>0</w:t>
      </w:r>
      <w:r w:rsidR="004F793A">
        <w:rPr>
          <w:rFonts w:ascii="Times New Roman" w:hAnsi="Times New Roman"/>
          <w:color w:val="000000"/>
          <w:sz w:val="20"/>
          <w:szCs w:val="20"/>
        </w:rPr>
        <w:t>.02.2017</w:t>
      </w:r>
      <w:r w:rsidRPr="003A4DE3">
        <w:rPr>
          <w:rFonts w:ascii="Times New Roman" w:hAnsi="Times New Roman"/>
          <w:color w:val="000000"/>
          <w:sz w:val="20"/>
          <w:szCs w:val="20"/>
        </w:rPr>
        <w:t xml:space="preserve"> г</w:t>
      </w:r>
      <w:r w:rsidR="009D5A8B">
        <w:rPr>
          <w:rFonts w:ascii="Times New Roman" w:hAnsi="Times New Roman"/>
          <w:color w:val="000000"/>
          <w:sz w:val="20"/>
          <w:szCs w:val="20"/>
        </w:rPr>
        <w:t>.</w:t>
      </w:r>
      <w:r w:rsidR="002A55F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3A4DE3" w:rsidRPr="003A4DE3" w:rsidSect="00194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D01"/>
    <w:multiLevelType w:val="multilevel"/>
    <w:tmpl w:val="8046627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B637E6"/>
    <w:multiLevelType w:val="hybridMultilevel"/>
    <w:tmpl w:val="9EE8A97A"/>
    <w:lvl w:ilvl="0" w:tplc="71647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8BF"/>
    <w:multiLevelType w:val="hybridMultilevel"/>
    <w:tmpl w:val="F15E644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5F"/>
    <w:rsid w:val="0000583D"/>
    <w:rsid w:val="0003242E"/>
    <w:rsid w:val="0005184C"/>
    <w:rsid w:val="000667C6"/>
    <w:rsid w:val="0007301E"/>
    <w:rsid w:val="00075F52"/>
    <w:rsid w:val="000A14CB"/>
    <w:rsid w:val="000C7890"/>
    <w:rsid w:val="000E67DB"/>
    <w:rsid w:val="001042C1"/>
    <w:rsid w:val="00154029"/>
    <w:rsid w:val="00164B6A"/>
    <w:rsid w:val="00194581"/>
    <w:rsid w:val="001B7D54"/>
    <w:rsid w:val="002A55F3"/>
    <w:rsid w:val="002F3844"/>
    <w:rsid w:val="0038422E"/>
    <w:rsid w:val="003902B0"/>
    <w:rsid w:val="003A4DE3"/>
    <w:rsid w:val="003C7141"/>
    <w:rsid w:val="003C7DFB"/>
    <w:rsid w:val="003E3143"/>
    <w:rsid w:val="003F7C3F"/>
    <w:rsid w:val="00462317"/>
    <w:rsid w:val="00482FB2"/>
    <w:rsid w:val="004B1F45"/>
    <w:rsid w:val="004E0F66"/>
    <w:rsid w:val="004F793A"/>
    <w:rsid w:val="00522164"/>
    <w:rsid w:val="00544768"/>
    <w:rsid w:val="0058371A"/>
    <w:rsid w:val="005D47BD"/>
    <w:rsid w:val="00643F3C"/>
    <w:rsid w:val="006537FF"/>
    <w:rsid w:val="006C6258"/>
    <w:rsid w:val="006D1D5F"/>
    <w:rsid w:val="006E7296"/>
    <w:rsid w:val="00702D4D"/>
    <w:rsid w:val="007219AC"/>
    <w:rsid w:val="0076779D"/>
    <w:rsid w:val="00773E63"/>
    <w:rsid w:val="007A7FBC"/>
    <w:rsid w:val="00816B8B"/>
    <w:rsid w:val="00872E16"/>
    <w:rsid w:val="0088504A"/>
    <w:rsid w:val="008B75CA"/>
    <w:rsid w:val="008D0BE4"/>
    <w:rsid w:val="00911927"/>
    <w:rsid w:val="009224DB"/>
    <w:rsid w:val="009D105C"/>
    <w:rsid w:val="009D25C2"/>
    <w:rsid w:val="009D5A8B"/>
    <w:rsid w:val="00A25BD2"/>
    <w:rsid w:val="00A66393"/>
    <w:rsid w:val="00A942D4"/>
    <w:rsid w:val="00AC27F0"/>
    <w:rsid w:val="00AE30A0"/>
    <w:rsid w:val="00B55656"/>
    <w:rsid w:val="00B83C4C"/>
    <w:rsid w:val="00BA3213"/>
    <w:rsid w:val="00C93D2E"/>
    <w:rsid w:val="00CB1448"/>
    <w:rsid w:val="00CF7157"/>
    <w:rsid w:val="00D15F47"/>
    <w:rsid w:val="00D427DC"/>
    <w:rsid w:val="00D623F1"/>
    <w:rsid w:val="00DF18CE"/>
    <w:rsid w:val="00DF6B2B"/>
    <w:rsid w:val="00E21E7C"/>
    <w:rsid w:val="00EA30FE"/>
    <w:rsid w:val="00EE061C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A7D1"/>
  <w15:chartTrackingRefBased/>
  <w15:docId w15:val="{6706A5E1-8901-4567-BD1F-2D5C03B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7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77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779D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79D"/>
    <w:pPr>
      <w:widowControl w:val="0"/>
      <w:shd w:val="clear" w:color="auto" w:fill="FFFFFF"/>
      <w:spacing w:before="180" w:after="60" w:line="223" w:lineRule="exact"/>
      <w:ind w:hanging="380"/>
      <w:jc w:val="both"/>
    </w:pPr>
    <w:rPr>
      <w:rFonts w:ascii="Courier New" w:eastAsia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A4D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8B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B7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rsid w:val="00702D4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5D47BD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5D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2018-08-07T04:27:00Z</cp:lastPrinted>
  <dcterms:created xsi:type="dcterms:W3CDTF">2019-01-17T06:35:00Z</dcterms:created>
  <dcterms:modified xsi:type="dcterms:W3CDTF">2019-01-18T07:13:00Z</dcterms:modified>
</cp:coreProperties>
</file>